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DD9" w:rsidRDefault="007A7DD9" w:rsidP="007A7DD9">
      <w:pPr>
        <w:jc w:val="center"/>
        <w:rPr>
          <w:rFonts w:ascii="黑体" w:eastAsia="黑体" w:hAnsi="黑体"/>
          <w:sz w:val="32"/>
          <w:szCs w:val="32"/>
        </w:rPr>
      </w:pPr>
      <w:r w:rsidRPr="00E12EEC">
        <w:rPr>
          <w:rFonts w:ascii="黑体" w:eastAsia="黑体" w:hAnsi="黑体" w:hint="eastAsia"/>
          <w:sz w:val="32"/>
          <w:szCs w:val="32"/>
        </w:rPr>
        <w:t>武昌首义学院2019年高职扩招</w:t>
      </w:r>
      <w:r>
        <w:rPr>
          <w:rFonts w:ascii="黑体" w:eastAsia="黑体" w:hAnsi="黑体" w:hint="eastAsia"/>
          <w:sz w:val="32"/>
          <w:szCs w:val="32"/>
        </w:rPr>
        <w:t>第二批</w:t>
      </w:r>
    </w:p>
    <w:p w:rsidR="00F238E0" w:rsidRDefault="00BD52D0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Times New Roman" w:hint="eastAsia"/>
          <w:sz w:val="32"/>
          <w:szCs w:val="32"/>
        </w:rPr>
        <w:t>机械制造与自动化</w:t>
      </w:r>
      <w:r>
        <w:rPr>
          <w:rFonts w:ascii="黑体" w:eastAsia="黑体" w:hAnsi="黑体" w:hint="eastAsia"/>
          <w:sz w:val="32"/>
          <w:szCs w:val="32"/>
        </w:rPr>
        <w:t>专业职业技能（或职业适应性）测试大纲</w:t>
      </w:r>
    </w:p>
    <w:p w:rsidR="00F238E0" w:rsidRDefault="00F238E0">
      <w:pPr>
        <w:ind w:firstLineChars="200" w:firstLine="480"/>
        <w:rPr>
          <w:rFonts w:asciiTheme="majorEastAsia" w:eastAsiaTheme="majorEastAsia" w:hAnsiTheme="majorEastAsia"/>
          <w:sz w:val="24"/>
        </w:rPr>
      </w:pPr>
    </w:p>
    <w:p w:rsidR="00F238E0" w:rsidRDefault="00BD52D0">
      <w:pPr>
        <w:spacing w:line="360" w:lineRule="auto"/>
        <w:rPr>
          <w:rFonts w:ascii="黑体" w:eastAsia="黑体" w:hAnsiTheme="majorEastAsia"/>
          <w:b/>
          <w:sz w:val="28"/>
          <w:szCs w:val="28"/>
        </w:rPr>
      </w:pPr>
      <w:r>
        <w:rPr>
          <w:rFonts w:ascii="黑体" w:eastAsia="黑体" w:hAnsiTheme="majorEastAsia" w:hint="eastAsia"/>
          <w:b/>
          <w:sz w:val="28"/>
          <w:szCs w:val="28"/>
        </w:rPr>
        <w:t>一、考试性质</w:t>
      </w:r>
    </w:p>
    <w:p w:rsidR="00F238E0" w:rsidRDefault="00BD52D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武昌首义学院</w:t>
      </w:r>
      <w:r>
        <w:rPr>
          <w:rFonts w:asciiTheme="majorEastAsia" w:eastAsiaTheme="majorEastAsia" w:hAnsiTheme="majorEastAsia" w:hint="eastAsia"/>
          <w:sz w:val="24"/>
        </w:rPr>
        <w:t>2019</w:t>
      </w:r>
      <w:r>
        <w:rPr>
          <w:rFonts w:asciiTheme="majorEastAsia" w:eastAsiaTheme="majorEastAsia" w:hAnsiTheme="majorEastAsia" w:hint="eastAsia"/>
          <w:sz w:val="24"/>
        </w:rPr>
        <w:t>年高职高专扩招考试，</w:t>
      </w:r>
      <w:r>
        <w:rPr>
          <w:rFonts w:ascii="宋体" w:eastAsia="宋体" w:hAnsi="宋体" w:cs="Times New Roman" w:hint="eastAsia"/>
          <w:sz w:val="24"/>
        </w:rPr>
        <w:t>机械制造与自动化</w:t>
      </w:r>
      <w:r>
        <w:rPr>
          <w:rFonts w:asciiTheme="majorEastAsia" w:eastAsiaTheme="majorEastAsia" w:hAnsiTheme="majorEastAsia" w:hint="eastAsia"/>
          <w:sz w:val="24"/>
        </w:rPr>
        <w:t>专业技能考试</w:t>
      </w:r>
      <w:r>
        <w:rPr>
          <w:rFonts w:asciiTheme="majorEastAsia" w:eastAsiaTheme="majorEastAsia" w:hAnsiTheme="majorEastAsia" w:hint="eastAsia"/>
          <w:sz w:val="24"/>
        </w:rPr>
        <w:t>(</w:t>
      </w:r>
      <w:r>
        <w:rPr>
          <w:rFonts w:asciiTheme="majorEastAsia" w:eastAsiaTheme="majorEastAsia" w:hAnsiTheme="majorEastAsia" w:hint="eastAsia"/>
          <w:sz w:val="24"/>
        </w:rPr>
        <w:t>含专业知识、技能操作考试</w:t>
      </w:r>
      <w:r>
        <w:rPr>
          <w:rFonts w:asciiTheme="majorEastAsia" w:eastAsiaTheme="majorEastAsia" w:hAnsiTheme="majorEastAsia" w:hint="eastAsia"/>
          <w:sz w:val="24"/>
        </w:rPr>
        <w:t>)</w:t>
      </w:r>
      <w:r>
        <w:rPr>
          <w:rFonts w:asciiTheme="majorEastAsia" w:eastAsiaTheme="majorEastAsia" w:hAnsiTheme="majorEastAsia" w:hint="eastAsia"/>
          <w:sz w:val="24"/>
        </w:rPr>
        <w:t>，是面向具有本省户籍或非湖北户籍在鄂工作</w:t>
      </w:r>
      <w:r>
        <w:rPr>
          <w:rFonts w:asciiTheme="majorEastAsia" w:eastAsiaTheme="majorEastAsia" w:hAnsiTheme="majorEastAsia" w:hint="eastAsia"/>
          <w:sz w:val="24"/>
        </w:rPr>
        <w:t>(</w:t>
      </w:r>
      <w:r>
        <w:rPr>
          <w:rFonts w:asciiTheme="majorEastAsia" w:eastAsiaTheme="majorEastAsia" w:hAnsiTheme="majorEastAsia" w:hint="eastAsia"/>
          <w:sz w:val="24"/>
        </w:rPr>
        <w:t>需提供我省半年社保缴费凭证或居住证</w:t>
      </w:r>
      <w:r>
        <w:rPr>
          <w:rFonts w:asciiTheme="majorEastAsia" w:eastAsiaTheme="majorEastAsia" w:hAnsiTheme="majorEastAsia" w:hint="eastAsia"/>
          <w:sz w:val="24"/>
        </w:rPr>
        <w:t>)</w:t>
      </w:r>
      <w:r>
        <w:rPr>
          <w:rFonts w:asciiTheme="majorEastAsia" w:eastAsiaTheme="majorEastAsia" w:hAnsiTheme="majorEastAsia" w:hint="eastAsia"/>
          <w:sz w:val="24"/>
        </w:rPr>
        <w:t>、具有高中阶段学历</w:t>
      </w:r>
      <w:r>
        <w:rPr>
          <w:rFonts w:asciiTheme="majorEastAsia" w:eastAsiaTheme="majorEastAsia" w:hAnsiTheme="majorEastAsia" w:hint="eastAsia"/>
          <w:sz w:val="24"/>
        </w:rPr>
        <w:t>(</w:t>
      </w:r>
      <w:r>
        <w:rPr>
          <w:rFonts w:asciiTheme="majorEastAsia" w:eastAsiaTheme="majorEastAsia" w:hAnsiTheme="majorEastAsia" w:hint="eastAsia"/>
          <w:sz w:val="24"/>
        </w:rPr>
        <w:t>含普通高中、中专、职业高中、技工学校等，下同</w:t>
      </w:r>
      <w:r>
        <w:rPr>
          <w:rFonts w:asciiTheme="majorEastAsia" w:eastAsiaTheme="majorEastAsia" w:hAnsiTheme="majorEastAsia" w:hint="eastAsia"/>
          <w:sz w:val="24"/>
        </w:rPr>
        <w:t>)</w:t>
      </w:r>
      <w:r>
        <w:rPr>
          <w:rFonts w:asciiTheme="majorEastAsia" w:eastAsiaTheme="majorEastAsia" w:hAnsiTheme="majorEastAsia" w:hint="eastAsia"/>
          <w:sz w:val="24"/>
        </w:rPr>
        <w:t>或同等学力的退役军人、下岗职工、农民工、新型职业农民，以及未参加</w:t>
      </w:r>
      <w:r>
        <w:rPr>
          <w:rFonts w:asciiTheme="majorEastAsia" w:eastAsiaTheme="majorEastAsia" w:hAnsiTheme="majorEastAsia" w:hint="eastAsia"/>
          <w:sz w:val="24"/>
        </w:rPr>
        <w:t>2019</w:t>
      </w:r>
      <w:r>
        <w:rPr>
          <w:rFonts w:asciiTheme="majorEastAsia" w:eastAsiaTheme="majorEastAsia" w:hAnsiTheme="majorEastAsia" w:hint="eastAsia"/>
          <w:sz w:val="24"/>
        </w:rPr>
        <w:t>年高考报名的应往届高中阶段毕业生和已参加</w:t>
      </w:r>
      <w:r>
        <w:rPr>
          <w:rFonts w:asciiTheme="majorEastAsia" w:eastAsiaTheme="majorEastAsia" w:hAnsiTheme="majorEastAsia" w:hint="eastAsia"/>
          <w:sz w:val="24"/>
        </w:rPr>
        <w:t>2019</w:t>
      </w:r>
      <w:r>
        <w:rPr>
          <w:rFonts w:asciiTheme="majorEastAsia" w:eastAsiaTheme="majorEastAsia" w:hAnsiTheme="majorEastAsia" w:hint="eastAsia"/>
          <w:sz w:val="24"/>
        </w:rPr>
        <w:t>年普通高考</w:t>
      </w:r>
      <w:r>
        <w:rPr>
          <w:rFonts w:asciiTheme="majorEastAsia" w:eastAsiaTheme="majorEastAsia" w:hAnsiTheme="majorEastAsia" w:hint="eastAsia"/>
          <w:sz w:val="24"/>
        </w:rPr>
        <w:t>(</w:t>
      </w:r>
      <w:r>
        <w:rPr>
          <w:rFonts w:asciiTheme="majorEastAsia" w:eastAsiaTheme="majorEastAsia" w:hAnsiTheme="majorEastAsia" w:hint="eastAsia"/>
          <w:sz w:val="24"/>
        </w:rPr>
        <w:t>含技能高考、高职单招等</w:t>
      </w:r>
      <w:r>
        <w:rPr>
          <w:rFonts w:asciiTheme="majorEastAsia" w:eastAsiaTheme="majorEastAsia" w:hAnsiTheme="majorEastAsia" w:hint="eastAsia"/>
          <w:sz w:val="24"/>
        </w:rPr>
        <w:t>)</w:t>
      </w:r>
      <w:r>
        <w:rPr>
          <w:rFonts w:asciiTheme="majorEastAsia" w:eastAsiaTheme="majorEastAsia" w:hAnsiTheme="majorEastAsia" w:hint="eastAsia"/>
          <w:sz w:val="24"/>
        </w:rPr>
        <w:t>报名但未被录取考生的选拔性考试。</w:t>
      </w:r>
    </w:p>
    <w:p w:rsidR="00F238E0" w:rsidRDefault="00BD52D0">
      <w:pPr>
        <w:spacing w:line="360" w:lineRule="auto"/>
        <w:rPr>
          <w:rFonts w:ascii="黑体" w:eastAsia="黑体" w:hAnsiTheme="majorEastAsia"/>
          <w:b/>
          <w:sz w:val="28"/>
          <w:szCs w:val="28"/>
        </w:rPr>
      </w:pPr>
      <w:r>
        <w:rPr>
          <w:rFonts w:ascii="黑体" w:eastAsia="黑体" w:hAnsiTheme="majorEastAsia" w:hint="eastAsia"/>
          <w:b/>
          <w:sz w:val="28"/>
          <w:szCs w:val="28"/>
        </w:rPr>
        <w:t>二、考试依据</w:t>
      </w:r>
    </w:p>
    <w:p w:rsidR="00F238E0" w:rsidRDefault="00BD52D0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１、依据《国家职业技能标准》（人社厅发﹝</w:t>
      </w:r>
      <w:r>
        <w:rPr>
          <w:rFonts w:asciiTheme="majorEastAsia" w:eastAsiaTheme="majorEastAsia" w:hAnsiTheme="majorEastAsia"/>
          <w:b/>
          <w:sz w:val="24"/>
        </w:rPr>
        <w:t>2009</w:t>
      </w:r>
      <w:r>
        <w:rPr>
          <w:rFonts w:asciiTheme="majorEastAsia" w:eastAsiaTheme="majorEastAsia" w:hAnsiTheme="majorEastAsia" w:hint="eastAsia"/>
          <w:b/>
          <w:sz w:val="24"/>
        </w:rPr>
        <w:t>﹞</w:t>
      </w:r>
      <w:r>
        <w:rPr>
          <w:rFonts w:asciiTheme="majorEastAsia" w:eastAsiaTheme="majorEastAsia" w:hAnsiTheme="majorEastAsia"/>
          <w:b/>
          <w:sz w:val="24"/>
        </w:rPr>
        <w:t>66</w:t>
      </w:r>
      <w:r>
        <w:rPr>
          <w:rFonts w:asciiTheme="majorEastAsia" w:eastAsiaTheme="majorEastAsia" w:hAnsiTheme="majorEastAsia" w:hint="eastAsia"/>
          <w:b/>
          <w:sz w:val="24"/>
        </w:rPr>
        <w:t>号），人力资源和社会保障部办公厅，</w:t>
      </w:r>
      <w:r>
        <w:rPr>
          <w:rFonts w:asciiTheme="majorEastAsia" w:eastAsiaTheme="majorEastAsia" w:hAnsiTheme="majorEastAsia"/>
          <w:b/>
          <w:sz w:val="24"/>
        </w:rPr>
        <w:t>2009</w:t>
      </w:r>
      <w:r>
        <w:rPr>
          <w:rFonts w:asciiTheme="majorEastAsia" w:eastAsiaTheme="majorEastAsia" w:hAnsiTheme="majorEastAsia" w:hint="eastAsia"/>
          <w:b/>
          <w:sz w:val="24"/>
        </w:rPr>
        <w:t>年</w:t>
      </w:r>
      <w:r>
        <w:rPr>
          <w:rFonts w:asciiTheme="majorEastAsia" w:eastAsiaTheme="majorEastAsia" w:hAnsiTheme="majorEastAsia"/>
          <w:b/>
          <w:sz w:val="24"/>
        </w:rPr>
        <w:t>5</w:t>
      </w:r>
      <w:r>
        <w:rPr>
          <w:rFonts w:asciiTheme="majorEastAsia" w:eastAsiaTheme="majorEastAsia" w:hAnsiTheme="majorEastAsia" w:hint="eastAsia"/>
          <w:b/>
          <w:sz w:val="24"/>
        </w:rPr>
        <w:t>月</w:t>
      </w:r>
      <w:r>
        <w:rPr>
          <w:rFonts w:asciiTheme="majorEastAsia" w:eastAsiaTheme="majorEastAsia" w:hAnsiTheme="majorEastAsia"/>
          <w:b/>
          <w:sz w:val="24"/>
        </w:rPr>
        <w:t>25</w:t>
      </w:r>
      <w:r>
        <w:rPr>
          <w:rFonts w:asciiTheme="majorEastAsia" w:eastAsiaTheme="majorEastAsia" w:hAnsiTheme="majorEastAsia" w:hint="eastAsia"/>
          <w:b/>
          <w:sz w:val="24"/>
        </w:rPr>
        <w:t>日公布施行。</w:t>
      </w:r>
    </w:p>
    <w:p w:rsidR="00F238E0" w:rsidRDefault="00BD52D0">
      <w:pPr>
        <w:adjustRightInd w:val="0"/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职业</w:t>
      </w:r>
      <w:r>
        <w:rPr>
          <w:rFonts w:asciiTheme="majorEastAsia" w:eastAsiaTheme="majorEastAsia" w:hAnsiTheme="majorEastAsia" w:hint="eastAsia"/>
          <w:sz w:val="24"/>
        </w:rPr>
        <w:t>（工种）名称：工具钳工</w:t>
      </w:r>
    </w:p>
    <w:p w:rsidR="00F238E0" w:rsidRDefault="00BD52D0">
      <w:pPr>
        <w:adjustRightInd w:val="0"/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/>
          <w:sz w:val="24"/>
        </w:rPr>
        <w:t>1</w:t>
      </w:r>
      <w:r>
        <w:rPr>
          <w:rFonts w:asciiTheme="majorEastAsia" w:eastAsiaTheme="majorEastAsia" w:hAnsiTheme="majorEastAsia" w:hint="eastAsia"/>
          <w:sz w:val="24"/>
        </w:rPr>
        <w:t>）职业定义：操作钳工工具、车床钻床等设备，对模具、夹具、量具、刃具、索具、辅具等工具（统称工具，也称工艺装备）进行零件的加工和修整、组合装配、调试与修理的人员。</w:t>
      </w:r>
    </w:p>
    <w:p w:rsidR="00F238E0" w:rsidRDefault="00BD52D0">
      <w:pPr>
        <w:adjustRightInd w:val="0"/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/>
          <w:sz w:val="24"/>
        </w:rPr>
        <w:t>2</w:t>
      </w:r>
      <w:r>
        <w:rPr>
          <w:rFonts w:asciiTheme="majorEastAsia" w:eastAsiaTheme="majorEastAsia" w:hAnsiTheme="majorEastAsia" w:hint="eastAsia"/>
          <w:sz w:val="24"/>
        </w:rPr>
        <w:t>）职业等级：初级（国家职业资格五级），职业编码：</w:t>
      </w:r>
      <w:r>
        <w:rPr>
          <w:rFonts w:asciiTheme="majorEastAsia" w:eastAsiaTheme="majorEastAsia" w:hAnsiTheme="majorEastAsia"/>
          <w:sz w:val="24"/>
        </w:rPr>
        <w:t>6-05-02-02</w:t>
      </w:r>
      <w:r>
        <w:rPr>
          <w:rFonts w:asciiTheme="majorEastAsia" w:eastAsiaTheme="majorEastAsia" w:hAnsiTheme="majorEastAsia" w:hint="eastAsia"/>
          <w:sz w:val="24"/>
        </w:rPr>
        <w:t>；</w:t>
      </w:r>
    </w:p>
    <w:p w:rsidR="00F238E0" w:rsidRDefault="00BD52D0">
      <w:pPr>
        <w:adjustRightInd w:val="0"/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/>
          <w:sz w:val="24"/>
        </w:rPr>
        <w:t>3</w:t>
      </w:r>
      <w:r>
        <w:rPr>
          <w:rFonts w:asciiTheme="majorEastAsia" w:eastAsiaTheme="majorEastAsia" w:hAnsiTheme="majorEastAsia" w:hint="eastAsia"/>
          <w:sz w:val="24"/>
        </w:rPr>
        <w:t>）职业能力特征：具有一定的学习、表达和计算能力，具有一定的空间感和形体知觉，有较敏锐的色觉，手指、手臂灵活，动作协调。</w:t>
      </w:r>
    </w:p>
    <w:p w:rsidR="00F238E0" w:rsidRDefault="00BD52D0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2</w:t>
      </w:r>
      <w:r>
        <w:rPr>
          <w:rFonts w:asciiTheme="majorEastAsia" w:eastAsiaTheme="majorEastAsia" w:hAnsiTheme="majorEastAsia" w:hint="eastAsia"/>
          <w:b/>
          <w:sz w:val="24"/>
        </w:rPr>
        <w:t>、参照《关于印发中等职业学校机械制图等</w:t>
      </w:r>
      <w:r>
        <w:rPr>
          <w:rFonts w:asciiTheme="majorEastAsia" w:eastAsiaTheme="majorEastAsia" w:hAnsiTheme="majorEastAsia"/>
          <w:b/>
          <w:sz w:val="24"/>
        </w:rPr>
        <w:t>9</w:t>
      </w:r>
      <w:r>
        <w:rPr>
          <w:rFonts w:asciiTheme="majorEastAsia" w:eastAsiaTheme="majorEastAsia" w:hAnsiTheme="majorEastAsia" w:hint="eastAsia"/>
          <w:b/>
          <w:sz w:val="24"/>
        </w:rPr>
        <w:t>门大类专业基础课程教学大纲的通知》（教职成﹝</w:t>
      </w:r>
      <w:r>
        <w:rPr>
          <w:rFonts w:asciiTheme="majorEastAsia" w:eastAsiaTheme="majorEastAsia" w:hAnsiTheme="majorEastAsia"/>
          <w:b/>
          <w:sz w:val="24"/>
        </w:rPr>
        <w:t>2009</w:t>
      </w:r>
      <w:r>
        <w:rPr>
          <w:rFonts w:asciiTheme="majorEastAsia" w:eastAsiaTheme="majorEastAsia" w:hAnsiTheme="majorEastAsia" w:hint="eastAsia"/>
          <w:b/>
          <w:sz w:val="24"/>
        </w:rPr>
        <w:t>﹞</w:t>
      </w:r>
      <w:r>
        <w:rPr>
          <w:rFonts w:asciiTheme="majorEastAsia" w:eastAsiaTheme="majorEastAsia" w:hAnsiTheme="majorEastAsia"/>
          <w:b/>
          <w:sz w:val="24"/>
        </w:rPr>
        <w:t>8</w:t>
      </w:r>
      <w:r>
        <w:rPr>
          <w:rFonts w:asciiTheme="majorEastAsia" w:eastAsiaTheme="majorEastAsia" w:hAnsiTheme="majorEastAsia" w:hint="eastAsia"/>
          <w:b/>
          <w:sz w:val="24"/>
        </w:rPr>
        <w:t>号），中华人民共和国教育部，</w:t>
      </w:r>
      <w:r>
        <w:rPr>
          <w:rFonts w:asciiTheme="majorEastAsia" w:eastAsiaTheme="majorEastAsia" w:hAnsiTheme="majorEastAsia"/>
          <w:b/>
          <w:sz w:val="24"/>
        </w:rPr>
        <w:t>2009</w:t>
      </w:r>
      <w:r>
        <w:rPr>
          <w:rFonts w:asciiTheme="majorEastAsia" w:eastAsiaTheme="majorEastAsia" w:hAnsiTheme="majorEastAsia" w:hint="eastAsia"/>
          <w:b/>
          <w:sz w:val="24"/>
        </w:rPr>
        <w:t>年</w:t>
      </w:r>
      <w:r>
        <w:rPr>
          <w:rFonts w:asciiTheme="majorEastAsia" w:eastAsiaTheme="majorEastAsia" w:hAnsiTheme="majorEastAsia"/>
          <w:b/>
          <w:sz w:val="24"/>
        </w:rPr>
        <w:t>5</w:t>
      </w:r>
      <w:r>
        <w:rPr>
          <w:rFonts w:asciiTheme="majorEastAsia" w:eastAsiaTheme="majorEastAsia" w:hAnsiTheme="majorEastAsia" w:hint="eastAsia"/>
          <w:b/>
          <w:sz w:val="24"/>
        </w:rPr>
        <w:t>月</w:t>
      </w:r>
      <w:r>
        <w:rPr>
          <w:rFonts w:asciiTheme="majorEastAsia" w:eastAsiaTheme="majorEastAsia" w:hAnsiTheme="majorEastAsia"/>
          <w:b/>
          <w:sz w:val="24"/>
        </w:rPr>
        <w:t>4</w:t>
      </w:r>
      <w:r>
        <w:rPr>
          <w:rFonts w:asciiTheme="majorEastAsia" w:eastAsiaTheme="majorEastAsia" w:hAnsiTheme="majorEastAsia" w:hint="eastAsia"/>
          <w:b/>
          <w:sz w:val="24"/>
        </w:rPr>
        <w:t>日。</w:t>
      </w:r>
    </w:p>
    <w:p w:rsidR="00F238E0" w:rsidRDefault="00BD52D0">
      <w:pPr>
        <w:adjustRightInd w:val="0"/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 w:hint="eastAsia"/>
          <w:sz w:val="24"/>
        </w:rPr>
        <w:t>1</w:t>
      </w:r>
      <w:r>
        <w:rPr>
          <w:rFonts w:asciiTheme="majorEastAsia" w:eastAsiaTheme="majorEastAsia" w:hAnsiTheme="majorEastAsia" w:hint="eastAsia"/>
          <w:sz w:val="24"/>
        </w:rPr>
        <w:t>）中等职业学校机械制图教学大纲</w:t>
      </w:r>
    </w:p>
    <w:p w:rsidR="00F238E0" w:rsidRDefault="00BD52D0">
      <w:pPr>
        <w:adjustRightInd w:val="0"/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 w:hint="eastAsia"/>
          <w:sz w:val="24"/>
        </w:rPr>
        <w:t>）中等职业学校机械基础教学大纲</w:t>
      </w:r>
    </w:p>
    <w:p w:rsidR="00F238E0" w:rsidRDefault="00BD52D0">
      <w:pPr>
        <w:adjustRightInd w:val="0"/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 w:hint="eastAsia"/>
          <w:sz w:val="24"/>
        </w:rPr>
        <w:t>3</w:t>
      </w:r>
      <w:r>
        <w:rPr>
          <w:rFonts w:asciiTheme="majorEastAsia" w:eastAsiaTheme="majorEastAsia" w:hAnsiTheme="majorEastAsia" w:hint="eastAsia"/>
          <w:sz w:val="24"/>
        </w:rPr>
        <w:t>）中等职业学校金属加工与实训教学大纲</w:t>
      </w:r>
    </w:p>
    <w:p w:rsidR="00F238E0" w:rsidRDefault="00BD52D0">
      <w:pPr>
        <w:adjustRightInd w:val="0"/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 w:hint="eastAsia"/>
          <w:sz w:val="24"/>
        </w:rPr>
        <w:t>4</w:t>
      </w:r>
      <w:r>
        <w:rPr>
          <w:rFonts w:asciiTheme="majorEastAsia" w:eastAsiaTheme="majorEastAsia" w:hAnsiTheme="majorEastAsia" w:hint="eastAsia"/>
          <w:sz w:val="24"/>
        </w:rPr>
        <w:t>）中等职业学校机械常识与钳工实训教学大纲</w:t>
      </w:r>
    </w:p>
    <w:p w:rsidR="00F238E0" w:rsidRDefault="00BD52D0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3</w:t>
      </w:r>
      <w:r>
        <w:rPr>
          <w:rFonts w:asciiTheme="majorEastAsia" w:eastAsiaTheme="majorEastAsia" w:hAnsiTheme="majorEastAsia" w:hint="eastAsia"/>
          <w:b/>
          <w:sz w:val="24"/>
        </w:rPr>
        <w:t>、执行《中华人民共和国标准化法》确定和最新颁布施行的机械加工国家标准、行业标准、地方标准和企业标准。</w:t>
      </w:r>
    </w:p>
    <w:p w:rsidR="00F238E0" w:rsidRDefault="00BD52D0">
      <w:pPr>
        <w:spacing w:line="360" w:lineRule="auto"/>
        <w:rPr>
          <w:rFonts w:ascii="黑体" w:eastAsia="黑体" w:hAnsiTheme="majorEastAsia"/>
          <w:b/>
          <w:sz w:val="28"/>
          <w:szCs w:val="28"/>
        </w:rPr>
      </w:pPr>
      <w:r>
        <w:rPr>
          <w:rFonts w:ascii="黑体" w:eastAsia="黑体" w:hAnsiTheme="majorEastAsia" w:hint="eastAsia"/>
          <w:b/>
          <w:sz w:val="28"/>
          <w:szCs w:val="28"/>
        </w:rPr>
        <w:lastRenderedPageBreak/>
        <w:t>三、考试内容</w:t>
      </w:r>
    </w:p>
    <w:p w:rsidR="00F238E0" w:rsidRDefault="00BD52D0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1</w:t>
      </w:r>
      <w:r>
        <w:rPr>
          <w:rFonts w:asciiTheme="majorEastAsia" w:eastAsiaTheme="majorEastAsia" w:hAnsiTheme="majorEastAsia" w:hint="eastAsia"/>
          <w:b/>
          <w:sz w:val="24"/>
        </w:rPr>
        <w:t>、机械识图</w:t>
      </w:r>
    </w:p>
    <w:p w:rsidR="00F238E0" w:rsidRDefault="00BD52D0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cs="宋体" w:hint="eastAsia"/>
          <w:sz w:val="24"/>
        </w:rPr>
        <w:t>（</w:t>
      </w:r>
      <w:r>
        <w:rPr>
          <w:rFonts w:asciiTheme="majorEastAsia" w:eastAsiaTheme="majorEastAsia" w:hAnsiTheme="majorEastAsia" w:cs="宋体" w:hint="eastAsia"/>
          <w:sz w:val="24"/>
        </w:rPr>
        <w:t>1</w:t>
      </w:r>
      <w:r>
        <w:rPr>
          <w:rFonts w:asciiTheme="majorEastAsia" w:eastAsiaTheme="majorEastAsia" w:hAnsiTheme="majorEastAsia" w:cs="宋体" w:hint="eastAsia"/>
          <w:sz w:val="24"/>
        </w:rPr>
        <w:t>）</w:t>
      </w:r>
      <w:r>
        <w:rPr>
          <w:rFonts w:asciiTheme="majorEastAsia" w:eastAsiaTheme="majorEastAsia" w:hAnsiTheme="majorEastAsia" w:hint="eastAsia"/>
          <w:sz w:val="24"/>
        </w:rPr>
        <w:t>了解零件图明细的作用与内容，正确识读工程图的明细栏和技术要求；</w:t>
      </w:r>
    </w:p>
    <w:p w:rsidR="00F238E0" w:rsidRDefault="00BD52D0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cs="宋体" w:hint="eastAsia"/>
          <w:sz w:val="24"/>
        </w:rPr>
        <w:t>（</w:t>
      </w:r>
      <w:r>
        <w:rPr>
          <w:rFonts w:asciiTheme="majorEastAsia" w:eastAsiaTheme="majorEastAsia" w:hAnsiTheme="majorEastAsia" w:cs="宋体" w:hint="eastAsia"/>
          <w:sz w:val="24"/>
        </w:rPr>
        <w:t>2</w:t>
      </w:r>
      <w:r>
        <w:rPr>
          <w:rFonts w:asciiTheme="majorEastAsia" w:eastAsiaTheme="majorEastAsia" w:hAnsiTheme="majorEastAsia" w:cs="宋体" w:hint="eastAsia"/>
          <w:sz w:val="24"/>
        </w:rPr>
        <w:t>）</w:t>
      </w:r>
      <w:r>
        <w:rPr>
          <w:rFonts w:asciiTheme="majorEastAsia" w:eastAsiaTheme="majorEastAsia" w:hAnsiTheme="majorEastAsia" w:hint="eastAsia"/>
          <w:sz w:val="24"/>
        </w:rPr>
        <w:t>掌握工程图尺寸标注；</w:t>
      </w:r>
    </w:p>
    <w:p w:rsidR="00F238E0" w:rsidRDefault="00BD52D0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cs="宋体" w:hint="eastAsia"/>
          <w:sz w:val="24"/>
        </w:rPr>
        <w:t>（</w:t>
      </w:r>
      <w:r>
        <w:rPr>
          <w:rFonts w:asciiTheme="majorEastAsia" w:eastAsiaTheme="majorEastAsia" w:hAnsiTheme="majorEastAsia" w:cs="宋体" w:hint="eastAsia"/>
          <w:sz w:val="24"/>
        </w:rPr>
        <w:t>3</w:t>
      </w:r>
      <w:r>
        <w:rPr>
          <w:rFonts w:asciiTheme="majorEastAsia" w:eastAsiaTheme="majorEastAsia" w:hAnsiTheme="majorEastAsia" w:cs="宋体" w:hint="eastAsia"/>
          <w:sz w:val="24"/>
        </w:rPr>
        <w:t>）</w:t>
      </w:r>
      <w:r>
        <w:rPr>
          <w:rFonts w:asciiTheme="majorEastAsia" w:eastAsiaTheme="majorEastAsia" w:hAnsiTheme="majorEastAsia" w:hint="eastAsia"/>
          <w:sz w:val="24"/>
        </w:rPr>
        <w:t>了解尺寸公</w:t>
      </w:r>
      <w:r>
        <w:rPr>
          <w:rFonts w:asciiTheme="majorEastAsia" w:eastAsiaTheme="majorEastAsia" w:hAnsiTheme="majorEastAsia" w:hint="eastAsia"/>
          <w:sz w:val="24"/>
        </w:rPr>
        <w:t>差、配合、表面粗糙度代（符）号的标注及含义。</w:t>
      </w:r>
    </w:p>
    <w:p w:rsidR="00F238E0" w:rsidRDefault="00BD52D0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2</w:t>
      </w:r>
      <w:r>
        <w:rPr>
          <w:rFonts w:asciiTheme="majorEastAsia" w:eastAsiaTheme="majorEastAsia" w:hAnsiTheme="majorEastAsia" w:hint="eastAsia"/>
          <w:b/>
          <w:sz w:val="24"/>
        </w:rPr>
        <w:t>、机械</w:t>
      </w:r>
      <w:r>
        <w:rPr>
          <w:rFonts w:asciiTheme="majorEastAsia" w:eastAsiaTheme="majorEastAsia" w:hAnsiTheme="majorEastAsia" w:hint="eastAsia"/>
          <w:b/>
          <w:sz w:val="24"/>
        </w:rPr>
        <w:t>制造</w:t>
      </w:r>
      <w:r>
        <w:rPr>
          <w:rFonts w:asciiTheme="majorEastAsia" w:eastAsiaTheme="majorEastAsia" w:hAnsiTheme="majorEastAsia" w:hint="eastAsia"/>
          <w:b/>
          <w:sz w:val="24"/>
        </w:rPr>
        <w:t>基础</w:t>
      </w:r>
    </w:p>
    <w:p w:rsidR="00F238E0" w:rsidRDefault="00BD52D0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 w:hint="eastAsia"/>
          <w:sz w:val="24"/>
        </w:rPr>
        <w:t>1</w:t>
      </w:r>
      <w:r>
        <w:rPr>
          <w:rFonts w:asciiTheme="majorEastAsia" w:eastAsiaTheme="majorEastAsia" w:hAnsiTheme="majorEastAsia" w:hint="eastAsia"/>
          <w:sz w:val="24"/>
        </w:rPr>
        <w:t>）了解车床、铣</w:t>
      </w:r>
      <w:r>
        <w:rPr>
          <w:rFonts w:asciiTheme="majorEastAsia" w:eastAsiaTheme="majorEastAsia" w:hAnsiTheme="majorEastAsia" w:hint="eastAsia"/>
          <w:sz w:val="24"/>
        </w:rPr>
        <w:t>、</w:t>
      </w:r>
      <w:r>
        <w:rPr>
          <w:rFonts w:asciiTheme="majorEastAsia" w:eastAsiaTheme="majorEastAsia" w:hAnsiTheme="majorEastAsia" w:hint="eastAsia"/>
          <w:sz w:val="24"/>
        </w:rPr>
        <w:t>等常用机床的工艺范围，掌握机床的主运动和进给运动；</w:t>
      </w:r>
    </w:p>
    <w:p w:rsidR="00F238E0" w:rsidRDefault="00BD52D0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 w:hint="eastAsia"/>
          <w:sz w:val="24"/>
        </w:rPr>
        <w:t>）了解设计基准、定位基准等概念；</w:t>
      </w:r>
    </w:p>
    <w:p w:rsidR="00F238E0" w:rsidRDefault="00BD52D0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 w:hint="eastAsia"/>
          <w:sz w:val="24"/>
        </w:rPr>
        <w:t>3</w:t>
      </w:r>
      <w:r>
        <w:rPr>
          <w:rFonts w:asciiTheme="majorEastAsia" w:eastAsiaTheme="majorEastAsia" w:hAnsiTheme="majorEastAsia" w:hint="eastAsia"/>
          <w:sz w:val="24"/>
        </w:rPr>
        <w:t>）熟悉</w:t>
      </w:r>
      <w:r>
        <w:rPr>
          <w:rFonts w:asciiTheme="majorEastAsia" w:eastAsiaTheme="majorEastAsia" w:hAnsiTheme="majorEastAsia" w:hint="eastAsia"/>
          <w:sz w:val="24"/>
        </w:rPr>
        <w:t>机械加工刀具</w:t>
      </w:r>
      <w:r>
        <w:rPr>
          <w:rFonts w:asciiTheme="majorEastAsia" w:eastAsiaTheme="majorEastAsia" w:hAnsiTheme="majorEastAsia" w:hint="eastAsia"/>
          <w:sz w:val="24"/>
        </w:rPr>
        <w:t>、</w:t>
      </w:r>
      <w:r>
        <w:rPr>
          <w:rFonts w:asciiTheme="majorEastAsia" w:eastAsiaTheme="majorEastAsia" w:hAnsiTheme="majorEastAsia" w:hint="eastAsia"/>
          <w:sz w:val="24"/>
        </w:rPr>
        <w:t>通用</w:t>
      </w:r>
      <w:r>
        <w:rPr>
          <w:rFonts w:asciiTheme="majorEastAsia" w:eastAsiaTheme="majorEastAsia" w:hAnsiTheme="majorEastAsia" w:hint="eastAsia"/>
          <w:sz w:val="24"/>
        </w:rPr>
        <w:t>夹具</w:t>
      </w:r>
      <w:r>
        <w:rPr>
          <w:rFonts w:asciiTheme="majorEastAsia" w:eastAsiaTheme="majorEastAsia" w:hAnsiTheme="majorEastAsia" w:hint="eastAsia"/>
          <w:sz w:val="24"/>
        </w:rPr>
        <w:t>、</w:t>
      </w:r>
      <w:r>
        <w:rPr>
          <w:rFonts w:asciiTheme="majorEastAsia" w:eastAsiaTheme="majorEastAsia" w:hAnsiTheme="majorEastAsia" w:hint="eastAsia"/>
          <w:sz w:val="24"/>
        </w:rPr>
        <w:t>专用夹具</w:t>
      </w:r>
      <w:r>
        <w:rPr>
          <w:rFonts w:asciiTheme="majorEastAsia" w:eastAsiaTheme="majorEastAsia" w:hAnsiTheme="majorEastAsia" w:hint="eastAsia"/>
          <w:sz w:val="24"/>
        </w:rPr>
        <w:t>的选择；</w:t>
      </w:r>
    </w:p>
    <w:p w:rsidR="00F238E0" w:rsidRDefault="00BD52D0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 w:hint="eastAsia"/>
          <w:sz w:val="24"/>
        </w:rPr>
        <w:t>4</w:t>
      </w:r>
      <w:r>
        <w:rPr>
          <w:rFonts w:asciiTheme="majorEastAsia" w:eastAsiaTheme="majorEastAsia" w:hAnsiTheme="majorEastAsia" w:hint="eastAsia"/>
          <w:sz w:val="24"/>
        </w:rPr>
        <w:t>）熟悉切削用量的合理选择；</w:t>
      </w:r>
    </w:p>
    <w:p w:rsidR="00F238E0" w:rsidRDefault="00BD52D0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 w:hint="eastAsia"/>
          <w:sz w:val="24"/>
        </w:rPr>
        <w:t>5</w:t>
      </w:r>
      <w:r>
        <w:rPr>
          <w:rFonts w:asciiTheme="majorEastAsia" w:eastAsiaTheme="majorEastAsia" w:hAnsiTheme="majorEastAsia" w:hint="eastAsia"/>
          <w:sz w:val="24"/>
        </w:rPr>
        <w:t>）熟悉各种机械加工方法、机床、刀具、夹具知识</w:t>
      </w:r>
    </w:p>
    <w:p w:rsidR="00F238E0" w:rsidRDefault="00BD52D0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 w:hint="eastAsia"/>
          <w:sz w:val="24"/>
        </w:rPr>
        <w:t>6</w:t>
      </w:r>
      <w:r>
        <w:rPr>
          <w:rFonts w:asciiTheme="majorEastAsia" w:eastAsiaTheme="majorEastAsia" w:hAnsiTheme="majorEastAsia" w:hint="eastAsia"/>
          <w:sz w:val="24"/>
        </w:rPr>
        <w:t>）了解积屑瘤的概念，了解切削液作用；</w:t>
      </w:r>
    </w:p>
    <w:p w:rsidR="00F238E0" w:rsidRDefault="00BD52D0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 w:hint="eastAsia"/>
          <w:sz w:val="24"/>
        </w:rPr>
        <w:t>7</w:t>
      </w:r>
      <w:r>
        <w:rPr>
          <w:rFonts w:asciiTheme="majorEastAsia" w:eastAsiaTheme="majorEastAsia" w:hAnsiTheme="majorEastAsia" w:hint="eastAsia"/>
          <w:sz w:val="24"/>
        </w:rPr>
        <w:t>）熟悉自由度的概念，欠定位、过定位等概念；</w:t>
      </w:r>
    </w:p>
    <w:p w:rsidR="00F238E0" w:rsidRDefault="00BD52D0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 w:hint="eastAsia"/>
          <w:sz w:val="24"/>
        </w:rPr>
        <w:t>8</w:t>
      </w:r>
      <w:r>
        <w:rPr>
          <w:rFonts w:asciiTheme="majorEastAsia" w:eastAsiaTheme="majorEastAsia" w:hAnsiTheme="majorEastAsia" w:hint="eastAsia"/>
          <w:sz w:val="24"/>
        </w:rPr>
        <w:t>）掌握常用刀具材料和新型刀具材料；</w:t>
      </w:r>
    </w:p>
    <w:p w:rsidR="00F238E0" w:rsidRDefault="00BD52D0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 w:hint="eastAsia"/>
          <w:sz w:val="24"/>
        </w:rPr>
        <w:t>9</w:t>
      </w:r>
      <w:r>
        <w:rPr>
          <w:rFonts w:asciiTheme="majorEastAsia" w:eastAsiaTheme="majorEastAsia" w:hAnsiTheme="majorEastAsia" w:hint="eastAsia"/>
          <w:sz w:val="24"/>
        </w:rPr>
        <w:t>）掌握零件由毛坯制造成零件质量变化的成型原理。</w:t>
      </w:r>
    </w:p>
    <w:p w:rsidR="00F238E0" w:rsidRDefault="00BD52D0">
      <w:pPr>
        <w:adjustRightInd w:val="0"/>
        <w:snapToGrid w:val="0"/>
        <w:spacing w:line="360" w:lineRule="auto"/>
        <w:rPr>
          <w:rFonts w:asciiTheme="majorEastAsia" w:eastAsiaTheme="majorEastAsia" w:hAnsiTheme="majorEastAsia" w:cs="宋体"/>
          <w:b/>
          <w:bCs/>
          <w:sz w:val="24"/>
        </w:rPr>
      </w:pPr>
      <w:r>
        <w:rPr>
          <w:rFonts w:asciiTheme="majorEastAsia" w:eastAsiaTheme="majorEastAsia" w:hAnsiTheme="majorEastAsia" w:cs="宋体" w:hint="eastAsia"/>
          <w:b/>
          <w:bCs/>
          <w:sz w:val="24"/>
        </w:rPr>
        <w:t>3</w:t>
      </w:r>
      <w:r>
        <w:rPr>
          <w:rFonts w:asciiTheme="majorEastAsia" w:eastAsiaTheme="majorEastAsia" w:hAnsiTheme="majorEastAsia" w:cs="宋体" w:hint="eastAsia"/>
          <w:b/>
          <w:bCs/>
          <w:sz w:val="24"/>
        </w:rPr>
        <w:t>、</w:t>
      </w:r>
      <w:r>
        <w:rPr>
          <w:rFonts w:asciiTheme="majorEastAsia" w:eastAsiaTheme="majorEastAsia" w:hAnsiTheme="majorEastAsia" w:cs="宋体" w:hint="eastAsia"/>
          <w:b/>
          <w:bCs/>
          <w:sz w:val="24"/>
        </w:rPr>
        <w:t>专业技能</w:t>
      </w:r>
      <w:r>
        <w:rPr>
          <w:rFonts w:asciiTheme="majorEastAsia" w:eastAsiaTheme="majorEastAsia" w:hAnsiTheme="majorEastAsia" w:cs="宋体" w:hint="eastAsia"/>
          <w:b/>
          <w:bCs/>
          <w:sz w:val="24"/>
        </w:rPr>
        <w:t>考试知识点</w:t>
      </w:r>
    </w:p>
    <w:p w:rsidR="00F238E0" w:rsidRDefault="00BD52D0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 w:hint="eastAsia"/>
          <w:sz w:val="24"/>
        </w:rPr>
        <w:t>1</w:t>
      </w:r>
      <w:r>
        <w:rPr>
          <w:rFonts w:asciiTheme="majorEastAsia" w:eastAsiaTheme="majorEastAsia" w:hAnsiTheme="majorEastAsia" w:hint="eastAsia"/>
          <w:sz w:val="24"/>
        </w:rPr>
        <w:t>）熟知安全生产知识，掌握钳工基本知识</w:t>
      </w:r>
      <w:r>
        <w:rPr>
          <w:rFonts w:ascii="宋体" w:eastAsia="宋体" w:hAnsi="宋体" w:cs="宋体" w:hint="eastAsia"/>
          <w:szCs w:val="21"/>
        </w:rPr>
        <w:t>；</w:t>
      </w:r>
    </w:p>
    <w:p w:rsidR="00F238E0" w:rsidRDefault="00BD52D0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 w:hint="eastAsia"/>
          <w:sz w:val="24"/>
        </w:rPr>
        <w:t>）熟知钳工常用设备的用法和注意事项，如</w:t>
      </w:r>
      <w:r>
        <w:rPr>
          <w:rFonts w:asciiTheme="majorEastAsia" w:eastAsiaTheme="majorEastAsia" w:hAnsiTheme="majorEastAsia"/>
          <w:sz w:val="24"/>
        </w:rPr>
        <w:t>:</w:t>
      </w:r>
      <w:r>
        <w:rPr>
          <w:rFonts w:asciiTheme="majorEastAsia" w:eastAsiaTheme="majorEastAsia" w:hAnsiTheme="majorEastAsia" w:hint="eastAsia"/>
          <w:sz w:val="24"/>
        </w:rPr>
        <w:t>台式钻床、虎钳台；</w:t>
      </w:r>
    </w:p>
    <w:p w:rsidR="00F238E0" w:rsidRDefault="00BD52D0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 w:hint="eastAsia"/>
          <w:sz w:val="24"/>
        </w:rPr>
        <w:t>3</w:t>
      </w:r>
      <w:r>
        <w:rPr>
          <w:rFonts w:asciiTheme="majorEastAsia" w:eastAsiaTheme="majorEastAsia" w:hAnsiTheme="majorEastAsia" w:hint="eastAsia"/>
          <w:sz w:val="24"/>
        </w:rPr>
        <w:t>）掌握攻丝的方式方法；</w:t>
      </w:r>
    </w:p>
    <w:p w:rsidR="00F238E0" w:rsidRDefault="00BD52D0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 w:hint="eastAsia"/>
          <w:sz w:val="24"/>
        </w:rPr>
        <w:t>4</w:t>
      </w:r>
      <w:r>
        <w:rPr>
          <w:rFonts w:asciiTheme="majorEastAsia" w:eastAsiaTheme="majorEastAsia" w:hAnsiTheme="majorEastAsia" w:hint="eastAsia"/>
          <w:sz w:val="24"/>
        </w:rPr>
        <w:t>）掌握划线的作用，划线基准的选择，画线工具的正确使用；</w:t>
      </w:r>
    </w:p>
    <w:p w:rsidR="00F238E0" w:rsidRDefault="00BD52D0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 w:hint="eastAsia"/>
          <w:sz w:val="24"/>
        </w:rPr>
        <w:t>5</w:t>
      </w:r>
      <w:r>
        <w:rPr>
          <w:rFonts w:asciiTheme="majorEastAsia" w:eastAsiaTheme="majorEastAsia" w:hAnsiTheme="majorEastAsia" w:hint="eastAsia"/>
          <w:sz w:val="24"/>
        </w:rPr>
        <w:t>）掌握常用铸造工艺；</w:t>
      </w:r>
    </w:p>
    <w:p w:rsidR="00F238E0" w:rsidRDefault="00BD52D0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 w:hint="eastAsia"/>
          <w:sz w:val="24"/>
        </w:rPr>
        <w:t>6</w:t>
      </w:r>
      <w:r>
        <w:rPr>
          <w:rFonts w:asciiTheme="majorEastAsia" w:eastAsiaTheme="majorEastAsia" w:hAnsiTheme="majorEastAsia" w:hint="eastAsia"/>
          <w:sz w:val="24"/>
        </w:rPr>
        <w:t>）掌握常用的切削加工的方法和切削用量三要素等知识；</w:t>
      </w:r>
    </w:p>
    <w:p w:rsidR="00F238E0" w:rsidRDefault="00BD52D0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 w:hint="eastAsia"/>
          <w:sz w:val="24"/>
        </w:rPr>
        <w:t>7</w:t>
      </w:r>
      <w:r>
        <w:rPr>
          <w:rFonts w:asciiTheme="majorEastAsia" w:eastAsiaTheme="majorEastAsia" w:hAnsiTheme="majorEastAsia" w:hint="eastAsia"/>
          <w:sz w:val="24"/>
        </w:rPr>
        <w:t>）掌握常用的机械加工机床及其刀具；</w:t>
      </w:r>
    </w:p>
    <w:p w:rsidR="00F238E0" w:rsidRDefault="00BD52D0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 w:hint="eastAsia"/>
          <w:sz w:val="24"/>
        </w:rPr>
        <w:t>8</w:t>
      </w:r>
      <w:r>
        <w:rPr>
          <w:rFonts w:asciiTheme="majorEastAsia" w:eastAsiaTheme="majorEastAsia" w:hAnsiTheme="majorEastAsia" w:hint="eastAsia"/>
          <w:sz w:val="24"/>
        </w:rPr>
        <w:t>）掌握自由度的概念，掌握</w:t>
      </w:r>
      <w:r>
        <w:rPr>
          <w:rFonts w:asciiTheme="majorEastAsia" w:eastAsiaTheme="majorEastAsia" w:hAnsiTheme="majorEastAsia" w:hint="eastAsia"/>
          <w:sz w:val="24"/>
        </w:rPr>
        <w:t>V</w:t>
      </w:r>
      <w:r>
        <w:rPr>
          <w:rFonts w:asciiTheme="majorEastAsia" w:eastAsiaTheme="majorEastAsia" w:hAnsiTheme="majorEastAsia" w:hint="eastAsia"/>
          <w:sz w:val="24"/>
        </w:rPr>
        <w:t>型块限制自由度的数量；</w:t>
      </w:r>
    </w:p>
    <w:p w:rsidR="00F238E0" w:rsidRDefault="00BD52D0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 w:hint="eastAsia"/>
          <w:sz w:val="24"/>
        </w:rPr>
        <w:t>9</w:t>
      </w:r>
      <w:r>
        <w:rPr>
          <w:rFonts w:asciiTheme="majorEastAsia" w:eastAsiaTheme="majorEastAsia" w:hAnsiTheme="majorEastAsia" w:hint="eastAsia"/>
          <w:sz w:val="24"/>
        </w:rPr>
        <w:t>）掌握刀具磨损的阶段；</w:t>
      </w:r>
    </w:p>
    <w:p w:rsidR="00F238E0" w:rsidRDefault="00BD52D0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 w:hint="eastAsia"/>
          <w:sz w:val="24"/>
        </w:rPr>
        <w:t>10</w:t>
      </w:r>
      <w:r>
        <w:rPr>
          <w:rFonts w:asciiTheme="majorEastAsia" w:eastAsiaTheme="majorEastAsia" w:hAnsiTheme="majorEastAsia" w:hint="eastAsia"/>
          <w:sz w:val="24"/>
        </w:rPr>
        <w:t>）掌握热处理的常用方法；</w:t>
      </w:r>
    </w:p>
    <w:p w:rsidR="00F238E0" w:rsidRDefault="00BD52D0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 w:hint="eastAsia"/>
          <w:sz w:val="24"/>
        </w:rPr>
        <w:t>11</w:t>
      </w:r>
      <w:r>
        <w:rPr>
          <w:rFonts w:asciiTheme="majorEastAsia" w:eastAsiaTheme="majorEastAsia" w:hAnsiTheme="majorEastAsia" w:hint="eastAsia"/>
          <w:sz w:val="24"/>
        </w:rPr>
        <w:t>）掌握常用的机械传动方式；</w:t>
      </w:r>
    </w:p>
    <w:p w:rsidR="00F238E0" w:rsidRDefault="00BD52D0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 w:hint="eastAsia"/>
          <w:sz w:val="24"/>
        </w:rPr>
        <w:t>12</w:t>
      </w:r>
      <w:r>
        <w:rPr>
          <w:rFonts w:asciiTheme="majorEastAsia" w:eastAsiaTheme="majorEastAsia" w:hAnsiTheme="majorEastAsia" w:hint="eastAsia"/>
          <w:sz w:val="24"/>
        </w:rPr>
        <w:t>）掌握车床加工；</w:t>
      </w:r>
    </w:p>
    <w:p w:rsidR="00F238E0" w:rsidRDefault="00BD52D0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 w:hint="eastAsia"/>
          <w:sz w:val="24"/>
        </w:rPr>
        <w:t>13</w:t>
      </w:r>
      <w:r>
        <w:rPr>
          <w:rFonts w:asciiTheme="majorEastAsia" w:eastAsiaTheme="majorEastAsia" w:hAnsiTheme="majorEastAsia" w:hint="eastAsia"/>
          <w:sz w:val="24"/>
        </w:rPr>
        <w:t>）掌握工艺规程的作用；</w:t>
      </w:r>
    </w:p>
    <w:p w:rsidR="00F238E0" w:rsidRDefault="00BD52D0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（</w:t>
      </w:r>
      <w:r>
        <w:rPr>
          <w:rFonts w:asciiTheme="majorEastAsia" w:eastAsiaTheme="majorEastAsia" w:hAnsiTheme="majorEastAsia" w:hint="eastAsia"/>
          <w:sz w:val="24"/>
        </w:rPr>
        <w:t>14</w:t>
      </w:r>
      <w:r>
        <w:rPr>
          <w:rFonts w:asciiTheme="majorEastAsia" w:eastAsiaTheme="majorEastAsia" w:hAnsiTheme="majorEastAsia" w:hint="eastAsia"/>
          <w:sz w:val="24"/>
        </w:rPr>
        <w:t>）掌握机器的共同特征；</w:t>
      </w:r>
    </w:p>
    <w:p w:rsidR="00F238E0" w:rsidRDefault="00BD52D0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 w:hint="eastAsia"/>
          <w:sz w:val="24"/>
        </w:rPr>
        <w:t>15</w:t>
      </w:r>
      <w:r>
        <w:rPr>
          <w:rFonts w:asciiTheme="majorEastAsia" w:eastAsiaTheme="majorEastAsia" w:hAnsiTheme="majorEastAsia" w:hint="eastAsia"/>
          <w:sz w:val="24"/>
        </w:rPr>
        <w:t>）熟悉制造业售后服务部门主要工作职责；</w:t>
      </w:r>
    </w:p>
    <w:p w:rsidR="00F238E0" w:rsidRDefault="00BD52D0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 w:hint="eastAsia"/>
          <w:sz w:val="24"/>
        </w:rPr>
        <w:t>16</w:t>
      </w:r>
      <w:r>
        <w:rPr>
          <w:rFonts w:asciiTheme="majorEastAsia" w:eastAsiaTheme="majorEastAsia" w:hAnsiTheme="majorEastAsia" w:hint="eastAsia"/>
          <w:sz w:val="24"/>
        </w:rPr>
        <w:t>）了解常用的三维建模软件的名称；</w:t>
      </w:r>
    </w:p>
    <w:p w:rsidR="00F238E0" w:rsidRDefault="00BD52D0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 w:hint="eastAsia"/>
          <w:sz w:val="24"/>
        </w:rPr>
        <w:t>17</w:t>
      </w:r>
      <w:r>
        <w:rPr>
          <w:rFonts w:asciiTheme="majorEastAsia" w:eastAsiaTheme="majorEastAsia" w:hAnsiTheme="majorEastAsia" w:hint="eastAsia"/>
          <w:sz w:val="24"/>
        </w:rPr>
        <w:t>）了解常用的特种加工方法；</w:t>
      </w:r>
    </w:p>
    <w:p w:rsidR="00F238E0" w:rsidRDefault="00BD52D0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 w:hint="eastAsia"/>
          <w:sz w:val="24"/>
        </w:rPr>
        <w:t>18</w:t>
      </w:r>
      <w:r>
        <w:rPr>
          <w:rFonts w:asciiTheme="majorEastAsia" w:eastAsiaTheme="majorEastAsia" w:hAnsiTheme="majorEastAsia" w:hint="eastAsia"/>
          <w:sz w:val="24"/>
        </w:rPr>
        <w:t>）掌握机床通用夹具和专用夹具的区别。</w:t>
      </w:r>
    </w:p>
    <w:p w:rsidR="00F238E0" w:rsidRDefault="00BD52D0">
      <w:pPr>
        <w:spacing w:line="360" w:lineRule="auto"/>
        <w:rPr>
          <w:rFonts w:ascii="黑体" w:eastAsia="黑体" w:hAnsiTheme="majorEastAsia"/>
          <w:b/>
          <w:sz w:val="28"/>
          <w:szCs w:val="28"/>
        </w:rPr>
      </w:pPr>
      <w:r>
        <w:rPr>
          <w:rFonts w:ascii="黑体" w:eastAsia="黑体" w:hAnsiTheme="majorEastAsia" w:hint="eastAsia"/>
          <w:b/>
          <w:sz w:val="28"/>
          <w:szCs w:val="28"/>
        </w:rPr>
        <w:t>四、考试方法与评分办法</w:t>
      </w:r>
    </w:p>
    <w:p w:rsidR="00F238E0" w:rsidRDefault="00BD52D0">
      <w:pPr>
        <w:pStyle w:val="a8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考试方法</w:t>
      </w:r>
    </w:p>
    <w:p w:rsidR="00F238E0" w:rsidRDefault="00BD52D0">
      <w:pPr>
        <w:adjustRightInd w:val="0"/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机械类技能考试主要包括专业知识考试、</w:t>
      </w:r>
      <w:r>
        <w:rPr>
          <w:rFonts w:asciiTheme="majorEastAsia" w:eastAsiaTheme="majorEastAsia" w:hAnsiTheme="majorEastAsia" w:hint="eastAsia"/>
          <w:sz w:val="24"/>
        </w:rPr>
        <w:t>专业技能</w:t>
      </w:r>
      <w:r>
        <w:rPr>
          <w:rFonts w:asciiTheme="majorEastAsia" w:eastAsiaTheme="majorEastAsia" w:hAnsiTheme="majorEastAsia" w:hint="eastAsia"/>
          <w:sz w:val="24"/>
        </w:rPr>
        <w:t>考试两个组成部分。</w:t>
      </w:r>
    </w:p>
    <w:p w:rsidR="00F238E0" w:rsidRDefault="00BD52D0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其中专业知识考试</w:t>
      </w:r>
      <w:r>
        <w:rPr>
          <w:rFonts w:asciiTheme="majorEastAsia" w:eastAsiaTheme="majorEastAsia" w:hAnsiTheme="majorEastAsia" w:hint="eastAsia"/>
          <w:sz w:val="24"/>
        </w:rPr>
        <w:t>采取笔试的方式，分值为</w:t>
      </w:r>
      <w:r>
        <w:rPr>
          <w:rFonts w:asciiTheme="majorEastAsia" w:eastAsiaTheme="majorEastAsia" w:hAnsiTheme="majorEastAsia" w:hint="eastAsia"/>
          <w:sz w:val="24"/>
        </w:rPr>
        <w:t>100</w:t>
      </w:r>
      <w:r>
        <w:rPr>
          <w:rFonts w:asciiTheme="majorEastAsia" w:eastAsiaTheme="majorEastAsia" w:hAnsiTheme="majorEastAsia" w:hint="eastAsia"/>
          <w:sz w:val="24"/>
        </w:rPr>
        <w:t>分，</w:t>
      </w:r>
      <w:r>
        <w:rPr>
          <w:rFonts w:asciiTheme="majorEastAsia" w:eastAsiaTheme="majorEastAsia" w:hAnsiTheme="majorEastAsia" w:hint="eastAsia"/>
          <w:sz w:val="24"/>
        </w:rPr>
        <w:t>考试时间</w:t>
      </w:r>
      <w:r>
        <w:rPr>
          <w:rFonts w:asciiTheme="majorEastAsia" w:eastAsiaTheme="majorEastAsia" w:hAnsiTheme="majorEastAsia" w:hint="eastAsia"/>
          <w:sz w:val="24"/>
        </w:rPr>
        <w:t>60</w:t>
      </w:r>
      <w:r>
        <w:rPr>
          <w:rFonts w:asciiTheme="majorEastAsia" w:eastAsiaTheme="majorEastAsia" w:hAnsiTheme="majorEastAsia" w:hint="eastAsia"/>
          <w:sz w:val="24"/>
        </w:rPr>
        <w:t>分钟；专业技能考试采用面试的方式，分值为</w:t>
      </w:r>
      <w:r>
        <w:rPr>
          <w:rFonts w:asciiTheme="majorEastAsia" w:eastAsiaTheme="majorEastAsia" w:hAnsiTheme="majorEastAsia" w:hint="eastAsia"/>
          <w:sz w:val="24"/>
        </w:rPr>
        <w:t>100</w:t>
      </w:r>
      <w:r>
        <w:rPr>
          <w:rFonts w:asciiTheme="majorEastAsia" w:eastAsiaTheme="majorEastAsia" w:hAnsiTheme="majorEastAsia" w:hint="eastAsia"/>
          <w:sz w:val="24"/>
        </w:rPr>
        <w:t>分，考试时间为每人</w:t>
      </w:r>
      <w:r>
        <w:rPr>
          <w:rFonts w:asciiTheme="majorEastAsia" w:eastAsiaTheme="majorEastAsia" w:hAnsiTheme="majorEastAsia" w:hint="eastAsia"/>
          <w:sz w:val="24"/>
        </w:rPr>
        <w:t>10-15</w:t>
      </w:r>
      <w:r>
        <w:rPr>
          <w:rFonts w:asciiTheme="majorEastAsia" w:eastAsiaTheme="majorEastAsia" w:hAnsiTheme="majorEastAsia" w:hint="eastAsia"/>
          <w:sz w:val="24"/>
        </w:rPr>
        <w:t>分钟。</w:t>
      </w:r>
    </w:p>
    <w:p w:rsidR="00F238E0" w:rsidRDefault="00BD52D0">
      <w:pPr>
        <w:pStyle w:val="a8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评分办法</w:t>
      </w:r>
    </w:p>
    <w:p w:rsidR="00F238E0" w:rsidRDefault="00BD52D0">
      <w:pPr>
        <w:adjustRightInd w:val="0"/>
        <w:snapToGrid w:val="0"/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按每题卷面分值进行评分。</w:t>
      </w:r>
    </w:p>
    <w:p w:rsidR="00F238E0" w:rsidRDefault="00BD52D0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3.</w:t>
      </w:r>
      <w:r>
        <w:rPr>
          <w:rFonts w:asciiTheme="majorEastAsia" w:eastAsiaTheme="majorEastAsia" w:hAnsiTheme="majorEastAsia" w:hint="eastAsia"/>
          <w:sz w:val="24"/>
        </w:rPr>
        <w:t>专业技能</w:t>
      </w:r>
      <w:r>
        <w:rPr>
          <w:rFonts w:asciiTheme="majorEastAsia" w:eastAsiaTheme="majorEastAsia" w:hAnsiTheme="majorEastAsia" w:hint="eastAsia"/>
          <w:sz w:val="24"/>
        </w:rPr>
        <w:t>评分标准如下，</w:t>
      </w:r>
      <w:r>
        <w:rPr>
          <w:rFonts w:asciiTheme="majorEastAsia" w:eastAsiaTheme="majorEastAsia" w:hAnsiTheme="majorEastAsia" w:cs="宋体" w:hint="eastAsia"/>
          <w:sz w:val="24"/>
        </w:rPr>
        <w:t>时间</w:t>
      </w:r>
      <w:r>
        <w:rPr>
          <w:rFonts w:asciiTheme="majorEastAsia" w:eastAsiaTheme="majorEastAsia" w:hAnsiTheme="majorEastAsia" w:cs="宋体" w:hint="eastAsia"/>
          <w:sz w:val="24"/>
        </w:rPr>
        <w:t>:10-15</w:t>
      </w:r>
      <w:r>
        <w:rPr>
          <w:rFonts w:asciiTheme="majorEastAsia" w:eastAsiaTheme="majorEastAsia" w:hAnsiTheme="majorEastAsia" w:cs="宋体" w:hint="eastAsia"/>
          <w:sz w:val="24"/>
        </w:rPr>
        <w:t>分钟。</w:t>
      </w:r>
    </w:p>
    <w:tbl>
      <w:tblPr>
        <w:tblStyle w:val="a7"/>
        <w:tblW w:w="8744" w:type="dxa"/>
        <w:tblLook w:val="04A0" w:firstRow="1" w:lastRow="0" w:firstColumn="1" w:lastColumn="0" w:noHBand="0" w:noVBand="1"/>
      </w:tblPr>
      <w:tblGrid>
        <w:gridCol w:w="1834"/>
        <w:gridCol w:w="6910"/>
      </w:tblGrid>
      <w:tr w:rsidR="00F238E0">
        <w:trPr>
          <w:trHeight w:val="1276"/>
        </w:trPr>
        <w:tc>
          <w:tcPr>
            <w:tcW w:w="1834" w:type="dxa"/>
            <w:vAlign w:val="center"/>
          </w:tcPr>
          <w:p w:rsidR="00F238E0" w:rsidRDefault="00BD52D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仪态与表达</w:t>
            </w:r>
          </w:p>
          <w:p w:rsidR="00F238E0" w:rsidRDefault="00BD52D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20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分）</w:t>
            </w:r>
          </w:p>
        </w:tc>
        <w:tc>
          <w:tcPr>
            <w:tcW w:w="6910" w:type="dxa"/>
            <w:vAlign w:val="center"/>
          </w:tcPr>
          <w:p w:rsidR="00F238E0" w:rsidRDefault="00BD52D0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言行举止大方得体，表情自然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、</w:t>
            </w:r>
            <w:r>
              <w:rPr>
                <w:rFonts w:asciiTheme="majorEastAsia" w:eastAsiaTheme="majorEastAsia" w:hAnsiTheme="majorEastAsia"/>
                <w:sz w:val="24"/>
              </w:rPr>
              <w:t>表述为流畅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>
              <w:rPr>
                <w:rFonts w:asciiTheme="majorEastAsia" w:eastAsiaTheme="majorEastAsia" w:hAnsiTheme="majorEastAsia"/>
                <w:sz w:val="24"/>
              </w:rPr>
              <w:t>16-20</w:t>
            </w:r>
            <w:r>
              <w:rPr>
                <w:rFonts w:asciiTheme="majorEastAsia" w:eastAsiaTheme="majorEastAsia" w:hAnsiTheme="majorEastAsia"/>
                <w:sz w:val="24"/>
              </w:rPr>
              <w:t>分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  <w:p w:rsidR="00F238E0" w:rsidRDefault="00BD52D0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言行</w:t>
            </w:r>
            <w:r>
              <w:rPr>
                <w:rFonts w:asciiTheme="majorEastAsia" w:eastAsiaTheme="majorEastAsia" w:hAnsiTheme="majorEastAsia" w:hint="eastAsia"/>
                <w:sz w:val="24"/>
              </w:rPr>
              <w:t>举止</w:t>
            </w:r>
            <w:r>
              <w:rPr>
                <w:rFonts w:asciiTheme="majorEastAsia" w:eastAsiaTheme="majorEastAsia" w:hAnsiTheme="majorEastAsia"/>
                <w:sz w:val="24"/>
              </w:rPr>
              <w:t>较自然大方表情比较自然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、</w:t>
            </w:r>
            <w:r>
              <w:rPr>
                <w:rFonts w:asciiTheme="majorEastAsia" w:eastAsiaTheme="majorEastAsia" w:hAnsiTheme="majorEastAsia"/>
                <w:sz w:val="24"/>
              </w:rPr>
              <w:t>表述为流畅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>
              <w:rPr>
                <w:rFonts w:asciiTheme="majorEastAsia" w:eastAsiaTheme="majorEastAsia" w:hAnsiTheme="majorEastAsia"/>
                <w:sz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 w:val="24"/>
              </w:rPr>
              <w:t>0-</w:t>
            </w:r>
            <w:r>
              <w:rPr>
                <w:rFonts w:asciiTheme="majorEastAsia" w:eastAsiaTheme="majorEastAsia" w:hAnsiTheme="majorEastAsia"/>
                <w:sz w:val="24"/>
              </w:rPr>
              <w:t>15</w:t>
            </w:r>
            <w:r>
              <w:rPr>
                <w:rFonts w:asciiTheme="majorEastAsia" w:eastAsiaTheme="majorEastAsia" w:hAnsiTheme="majorEastAsia"/>
                <w:sz w:val="24"/>
              </w:rPr>
              <w:t>分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  <w:p w:rsidR="00F238E0" w:rsidRDefault="00BD52D0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表情呆滞，表述不流畅</w:t>
            </w:r>
            <w:r>
              <w:rPr>
                <w:rFonts w:asciiTheme="majorEastAsia" w:eastAsiaTheme="majorEastAsia" w:hAnsiTheme="majorEastAsia"/>
                <w:sz w:val="24"/>
              </w:rPr>
              <w:t>(</w:t>
            </w:r>
            <w:r>
              <w:rPr>
                <w:rFonts w:asciiTheme="majorEastAsia" w:eastAsiaTheme="majorEastAsia" w:hAnsiTheme="majorEastAsia" w:hint="eastAsia"/>
                <w:sz w:val="24"/>
              </w:rPr>
              <w:t>&lt;10</w:t>
            </w:r>
            <w:r>
              <w:rPr>
                <w:rFonts w:asciiTheme="majorEastAsia" w:eastAsiaTheme="majorEastAsia" w:hAnsiTheme="majorEastAsia"/>
                <w:sz w:val="24"/>
              </w:rPr>
              <w:t>分</w:t>
            </w:r>
            <w:r>
              <w:rPr>
                <w:rFonts w:asciiTheme="majorEastAsia" w:eastAsiaTheme="majorEastAsia" w:hAnsiTheme="majorEastAsia"/>
                <w:sz w:val="24"/>
              </w:rPr>
              <w:t>)</w:t>
            </w:r>
            <w:r>
              <w:rPr>
                <w:rFonts w:asciiTheme="majorEastAsia" w:eastAsiaTheme="majorEastAsia" w:hAnsiTheme="majorEastAsia"/>
                <w:sz w:val="24"/>
              </w:rPr>
              <w:t>。</w:t>
            </w:r>
          </w:p>
        </w:tc>
      </w:tr>
      <w:tr w:rsidR="00F238E0">
        <w:trPr>
          <w:trHeight w:val="1276"/>
        </w:trPr>
        <w:tc>
          <w:tcPr>
            <w:tcW w:w="1834" w:type="dxa"/>
            <w:vAlign w:val="center"/>
          </w:tcPr>
          <w:p w:rsidR="00F238E0" w:rsidRDefault="00BD52D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逻辑思维</w:t>
            </w:r>
          </w:p>
          <w:p w:rsidR="00F238E0" w:rsidRDefault="00BD52D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30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分）</w:t>
            </w:r>
          </w:p>
        </w:tc>
        <w:tc>
          <w:tcPr>
            <w:tcW w:w="6910" w:type="dxa"/>
            <w:vAlign w:val="center"/>
          </w:tcPr>
          <w:p w:rsidR="00F238E0" w:rsidRDefault="00BD52D0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反应迅速，条理清晰，逻辑性强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24</w:t>
            </w:r>
            <w:r>
              <w:rPr>
                <w:rFonts w:asciiTheme="majorEastAsia" w:eastAsiaTheme="majorEastAsia" w:hAnsiTheme="majorEastAsia"/>
                <w:sz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</w:rPr>
              <w:t>3</w:t>
            </w:r>
            <w:r>
              <w:rPr>
                <w:rFonts w:asciiTheme="majorEastAsia" w:eastAsiaTheme="majorEastAsia" w:hAnsiTheme="majorEastAsia"/>
                <w:sz w:val="24"/>
              </w:rPr>
              <w:t>0</w:t>
            </w:r>
            <w:r>
              <w:rPr>
                <w:rFonts w:asciiTheme="majorEastAsia" w:eastAsiaTheme="majorEastAsia" w:hAnsiTheme="majorEastAsia"/>
                <w:sz w:val="24"/>
              </w:rPr>
              <w:t>分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  <w:p w:rsidR="00F238E0" w:rsidRDefault="00BD52D0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反应速度一般，基本具有条理性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>
              <w:rPr>
                <w:rFonts w:asciiTheme="majorEastAsia" w:eastAsiaTheme="majorEastAsia" w:hAnsiTheme="majorEastAsia"/>
                <w:sz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 w:val="24"/>
              </w:rPr>
              <w:t>8</w:t>
            </w:r>
            <w:r>
              <w:rPr>
                <w:rFonts w:asciiTheme="majorEastAsia" w:eastAsiaTheme="majorEastAsia" w:hAnsiTheme="majorEastAsia"/>
                <w:sz w:val="24"/>
              </w:rPr>
              <w:t>-</w:t>
            </w:r>
            <w:r>
              <w:rPr>
                <w:rFonts w:asciiTheme="majorEastAsia" w:eastAsiaTheme="majorEastAsia" w:hAnsiTheme="majorEastAsia" w:hint="eastAsia"/>
                <w:sz w:val="24"/>
              </w:rPr>
              <w:t>23</w:t>
            </w:r>
            <w:r>
              <w:rPr>
                <w:rFonts w:asciiTheme="majorEastAsia" w:eastAsiaTheme="majorEastAsia" w:hAnsiTheme="majorEastAsia"/>
                <w:sz w:val="24"/>
              </w:rPr>
              <w:t>分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  <w:p w:rsidR="00F238E0" w:rsidRDefault="00BD52D0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反应迟钝，分析问题杂乱无章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&lt;</w:t>
            </w:r>
            <w:r>
              <w:rPr>
                <w:rFonts w:asciiTheme="majorEastAsia" w:eastAsiaTheme="majorEastAsia" w:hAnsiTheme="majorEastAsia"/>
                <w:sz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 w:val="24"/>
              </w:rPr>
              <w:t>8</w:t>
            </w:r>
            <w:r>
              <w:rPr>
                <w:rFonts w:asciiTheme="majorEastAsia" w:eastAsiaTheme="majorEastAsia" w:hAnsiTheme="majorEastAsia"/>
                <w:sz w:val="24"/>
              </w:rPr>
              <w:t>分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</w:tr>
      <w:tr w:rsidR="00F238E0">
        <w:trPr>
          <w:trHeight w:val="1276"/>
        </w:trPr>
        <w:tc>
          <w:tcPr>
            <w:tcW w:w="1834" w:type="dxa"/>
            <w:vAlign w:val="center"/>
          </w:tcPr>
          <w:p w:rsidR="00F238E0" w:rsidRDefault="00BD52D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心理素质</w:t>
            </w:r>
          </w:p>
          <w:p w:rsidR="00F238E0" w:rsidRDefault="00BD52D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20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分）</w:t>
            </w:r>
          </w:p>
        </w:tc>
        <w:tc>
          <w:tcPr>
            <w:tcW w:w="6910" w:type="dxa"/>
            <w:vAlign w:val="center"/>
          </w:tcPr>
          <w:p w:rsidR="00F238E0" w:rsidRDefault="00BD52D0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开朗、乐观，积极向上，能很好的调控情绪与情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>
              <w:rPr>
                <w:rFonts w:asciiTheme="majorEastAsia" w:eastAsiaTheme="majorEastAsia" w:hAnsiTheme="majorEastAsia"/>
                <w:sz w:val="24"/>
              </w:rPr>
              <w:t>16-20</w:t>
            </w:r>
            <w:r>
              <w:rPr>
                <w:rFonts w:asciiTheme="majorEastAsia" w:eastAsiaTheme="majorEastAsia" w:hAnsiTheme="majorEastAsia"/>
                <w:sz w:val="24"/>
              </w:rPr>
              <w:t>分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  <w:p w:rsidR="00F238E0" w:rsidRDefault="00BD52D0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紧张，但能调控自己的情绪与情感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>
              <w:rPr>
                <w:rFonts w:asciiTheme="majorEastAsia" w:eastAsiaTheme="majorEastAsia" w:hAnsiTheme="majorEastAsia"/>
                <w:sz w:val="24"/>
              </w:rPr>
              <w:t>12-15</w:t>
            </w:r>
            <w:r>
              <w:rPr>
                <w:rFonts w:asciiTheme="majorEastAsia" w:eastAsiaTheme="majorEastAsia" w:hAnsiTheme="majorEastAsia"/>
                <w:sz w:val="24"/>
              </w:rPr>
              <w:t>分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  <w:p w:rsidR="00F238E0" w:rsidRDefault="00BD52D0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悲现，不能调控情绪与情感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&lt;</w:t>
            </w:r>
            <w:r>
              <w:rPr>
                <w:rFonts w:asciiTheme="majorEastAsia" w:eastAsiaTheme="majorEastAsia" w:hAnsiTheme="majorEastAsia"/>
                <w:sz w:val="24"/>
              </w:rPr>
              <w:t>12</w:t>
            </w:r>
            <w:r>
              <w:rPr>
                <w:rFonts w:asciiTheme="majorEastAsia" w:eastAsiaTheme="majorEastAsia" w:hAnsiTheme="majorEastAsia"/>
                <w:sz w:val="24"/>
              </w:rPr>
              <w:t>分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</w:tr>
      <w:tr w:rsidR="00F238E0">
        <w:trPr>
          <w:trHeight w:val="2129"/>
        </w:trPr>
        <w:tc>
          <w:tcPr>
            <w:tcW w:w="1834" w:type="dxa"/>
            <w:vAlign w:val="center"/>
          </w:tcPr>
          <w:p w:rsidR="00F238E0" w:rsidRDefault="00BD52D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职业认知与潜能</w:t>
            </w:r>
          </w:p>
          <w:p w:rsidR="00F238E0" w:rsidRDefault="00BD52D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30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分）</w:t>
            </w:r>
          </w:p>
        </w:tc>
        <w:tc>
          <w:tcPr>
            <w:tcW w:w="6910" w:type="dxa"/>
            <w:vAlign w:val="center"/>
          </w:tcPr>
          <w:p w:rsidR="00F238E0" w:rsidRDefault="00BD52D0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职</w:t>
            </w:r>
            <w:r>
              <w:rPr>
                <w:rFonts w:asciiTheme="majorEastAsia" w:eastAsiaTheme="majorEastAsia" w:hAnsiTheme="majorEastAsia"/>
                <w:sz w:val="24"/>
              </w:rPr>
              <w:t>业认知准确，态度诚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恳</w:t>
            </w:r>
            <w:r>
              <w:rPr>
                <w:rFonts w:asciiTheme="majorEastAsia" w:eastAsiaTheme="majorEastAsia" w:hAnsiTheme="majorEastAsia"/>
                <w:sz w:val="24"/>
              </w:rPr>
              <w:t>，问题分析、处理得当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>
              <w:rPr>
                <w:rFonts w:asciiTheme="majorEastAsia" w:eastAsiaTheme="majorEastAsia" w:hAnsiTheme="majorEastAsia"/>
                <w:sz w:val="24"/>
              </w:rPr>
              <w:t>24-30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分）</w:t>
            </w:r>
          </w:p>
          <w:p w:rsidR="00F238E0" w:rsidRDefault="00BD52D0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职</w:t>
            </w:r>
            <w:r>
              <w:rPr>
                <w:rFonts w:asciiTheme="majorEastAsia" w:eastAsiaTheme="majorEastAsia" w:hAnsiTheme="majorEastAsia"/>
                <w:sz w:val="24"/>
              </w:rPr>
              <w:t>业认知与潜能职业意识较强，态度</w:t>
            </w:r>
            <w:r>
              <w:rPr>
                <w:rFonts w:asciiTheme="majorEastAsia" w:eastAsiaTheme="majorEastAsia" w:hAnsiTheme="majorEastAsia" w:hint="eastAsia"/>
                <w:sz w:val="24"/>
              </w:rPr>
              <w:t>较好</w:t>
            </w:r>
            <w:r>
              <w:rPr>
                <w:rFonts w:asciiTheme="majorEastAsia" w:eastAsiaTheme="majorEastAsia" w:hAnsiTheme="majorEastAsia"/>
                <w:sz w:val="24"/>
              </w:rPr>
              <w:t>，回题分析、处理为得当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>
              <w:rPr>
                <w:rFonts w:asciiTheme="majorEastAsia" w:eastAsiaTheme="majorEastAsia" w:hAnsiTheme="majorEastAsia"/>
                <w:sz w:val="24"/>
              </w:rPr>
              <w:t>18-23</w:t>
            </w:r>
            <w:r>
              <w:rPr>
                <w:rFonts w:asciiTheme="majorEastAsia" w:eastAsiaTheme="majorEastAsia" w:hAnsiTheme="majorEastAsia"/>
                <w:sz w:val="24"/>
              </w:rPr>
              <w:t>分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  <w:p w:rsidR="00F238E0" w:rsidRDefault="00BD52D0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职</w:t>
            </w:r>
            <w:r>
              <w:rPr>
                <w:rFonts w:asciiTheme="majorEastAsia" w:eastAsiaTheme="majorEastAsia" w:hAnsiTheme="majorEastAsia"/>
                <w:sz w:val="24"/>
              </w:rPr>
              <w:t>业意识薄弱，职业认可度低，问题分析及处理欠要当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&lt;</w:t>
            </w:r>
            <w:r>
              <w:rPr>
                <w:rFonts w:asciiTheme="majorEastAsia" w:eastAsiaTheme="majorEastAsia" w:hAnsiTheme="majorEastAsia"/>
                <w:sz w:val="24"/>
              </w:rPr>
              <w:t>18</w:t>
            </w:r>
            <w:r>
              <w:rPr>
                <w:rFonts w:asciiTheme="majorEastAsia" w:eastAsiaTheme="majorEastAsia" w:hAnsiTheme="majorEastAsia"/>
                <w:sz w:val="24"/>
              </w:rPr>
              <w:t>分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</w:tr>
    </w:tbl>
    <w:p w:rsidR="00F238E0" w:rsidRDefault="00F238E0">
      <w:pPr>
        <w:spacing w:line="360" w:lineRule="auto"/>
        <w:rPr>
          <w:rFonts w:asciiTheme="majorEastAsia" w:eastAsiaTheme="majorEastAsia" w:hAnsiTheme="majorEastAsia"/>
          <w:sz w:val="24"/>
        </w:rPr>
      </w:pPr>
    </w:p>
    <w:sectPr w:rsidR="00F23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2D0" w:rsidRDefault="00BD52D0" w:rsidP="007A7DD9">
      <w:r>
        <w:separator/>
      </w:r>
    </w:p>
  </w:endnote>
  <w:endnote w:type="continuationSeparator" w:id="0">
    <w:p w:rsidR="00BD52D0" w:rsidRDefault="00BD52D0" w:rsidP="007A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2D0" w:rsidRDefault="00BD52D0" w:rsidP="007A7DD9">
      <w:r>
        <w:separator/>
      </w:r>
    </w:p>
  </w:footnote>
  <w:footnote w:type="continuationSeparator" w:id="0">
    <w:p w:rsidR="00BD52D0" w:rsidRDefault="00BD52D0" w:rsidP="007A7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E34ED"/>
    <w:multiLevelType w:val="multilevel"/>
    <w:tmpl w:val="06CE34E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03538E5"/>
    <w:rsid w:val="00027143"/>
    <w:rsid w:val="00124134"/>
    <w:rsid w:val="00373691"/>
    <w:rsid w:val="00577365"/>
    <w:rsid w:val="006A7E38"/>
    <w:rsid w:val="007A7DD9"/>
    <w:rsid w:val="00805E6D"/>
    <w:rsid w:val="00861D88"/>
    <w:rsid w:val="008A2F30"/>
    <w:rsid w:val="008D08F8"/>
    <w:rsid w:val="00931B15"/>
    <w:rsid w:val="009D6D35"/>
    <w:rsid w:val="00A37D9F"/>
    <w:rsid w:val="00A77531"/>
    <w:rsid w:val="00BD52D0"/>
    <w:rsid w:val="00D4422F"/>
    <w:rsid w:val="00D64B7C"/>
    <w:rsid w:val="00E05875"/>
    <w:rsid w:val="00E623B4"/>
    <w:rsid w:val="00E818B8"/>
    <w:rsid w:val="00F238E0"/>
    <w:rsid w:val="00F34FDB"/>
    <w:rsid w:val="00F70F34"/>
    <w:rsid w:val="00FA39D9"/>
    <w:rsid w:val="161018A7"/>
    <w:rsid w:val="1DC669E1"/>
    <w:rsid w:val="1ED96930"/>
    <w:rsid w:val="34F435D3"/>
    <w:rsid w:val="3A03450F"/>
    <w:rsid w:val="3FE172B5"/>
    <w:rsid w:val="42166131"/>
    <w:rsid w:val="429E60D4"/>
    <w:rsid w:val="503538E5"/>
    <w:rsid w:val="5A424907"/>
    <w:rsid w:val="66872C91"/>
    <w:rsid w:val="675149E2"/>
    <w:rsid w:val="691F5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565D8F2-A956-4568-80C1-71BB7353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刘智珺</dc:creator>
  <cp:lastModifiedBy>123</cp:lastModifiedBy>
  <cp:revision>6</cp:revision>
  <cp:lastPrinted>2019-09-16T10:17:00Z</cp:lastPrinted>
  <dcterms:created xsi:type="dcterms:W3CDTF">2007-12-31T16:24:00Z</dcterms:created>
  <dcterms:modified xsi:type="dcterms:W3CDTF">2019-11-13T06:57:00Z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